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安徽省怀宁县职教中心2024年度第一批次</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职业技能评价实施公告</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Style w:val="5"/>
          <w:rFonts w:hint="eastAsia" w:ascii="宋体" w:hAnsi="宋体" w:eastAsia="宋体" w:cs="宋体"/>
          <w:b/>
          <w:bCs/>
          <w:i w:val="0"/>
          <w:iCs w:val="0"/>
          <w:caps w:val="0"/>
          <w:color w:val="333333"/>
          <w:spacing w:val="0"/>
          <w:sz w:val="28"/>
          <w:szCs w:val="28"/>
          <w:shd w:val="clear" w:fill="FFFFFF"/>
        </w:rPr>
      </w:pPr>
      <w:r>
        <w:rPr>
          <w:rStyle w:val="5"/>
          <w:rFonts w:hint="eastAsia" w:ascii="宋体" w:hAnsi="宋体" w:eastAsia="宋体" w:cs="宋体"/>
          <w:b/>
          <w:bCs/>
          <w:i w:val="0"/>
          <w:iCs w:val="0"/>
          <w:caps w:val="0"/>
          <w:color w:val="333333"/>
          <w:spacing w:val="0"/>
          <w:sz w:val="28"/>
          <w:szCs w:val="28"/>
          <w:shd w:val="clear" w:fill="FFFFFF"/>
          <w:lang w:val="en-US" w:eastAsia="zh-CN"/>
        </w:rPr>
        <w:t>一、</w:t>
      </w:r>
      <w:r>
        <w:rPr>
          <w:rStyle w:val="5"/>
          <w:rFonts w:hint="eastAsia" w:ascii="宋体" w:hAnsi="宋体" w:eastAsia="宋体" w:cs="宋体"/>
          <w:b/>
          <w:bCs/>
          <w:i w:val="0"/>
          <w:iCs w:val="0"/>
          <w:caps w:val="0"/>
          <w:color w:val="333333"/>
          <w:spacing w:val="0"/>
          <w:sz w:val="28"/>
          <w:szCs w:val="28"/>
          <w:shd w:val="clear" w:fill="FFFFFF"/>
        </w:rPr>
        <w:t>评价范围</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1、电工</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2、保育师</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3、育婴员</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4、计算机程序设计员</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5、钳工</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6、车工（包括普通车床、数控车床两个工种）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7、汽车维修工（包括汽车维修检验工、汽车机械维修工、汽车车身涂装修复工三个工种）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8、商品营业员</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9、收银员</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10、前厅服务员</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初级工（五级）、中级工（四级）、高级工（三级）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62" w:firstLineChars="200"/>
        <w:textAlignment w:val="auto"/>
        <w:rPr>
          <w:rFonts w:hint="eastAsia" w:ascii="宋体" w:hAnsi="宋体" w:eastAsia="宋体" w:cs="宋体"/>
          <w:b/>
          <w:bCs/>
          <w:i w:val="0"/>
          <w:iCs w:val="0"/>
          <w:caps w:val="0"/>
          <w:color w:val="666666"/>
          <w:spacing w:val="0"/>
          <w:sz w:val="28"/>
          <w:szCs w:val="28"/>
        </w:rPr>
      </w:pPr>
      <w:r>
        <w:rPr>
          <w:rFonts w:hint="eastAsia" w:ascii="宋体" w:hAnsi="宋体" w:eastAsia="宋体" w:cs="宋体"/>
          <w:b/>
          <w:bCs/>
          <w:i w:val="0"/>
          <w:iCs w:val="0"/>
          <w:caps w:val="0"/>
          <w:color w:val="333333"/>
          <w:spacing w:val="0"/>
          <w:sz w:val="28"/>
          <w:szCs w:val="28"/>
          <w:shd w:val="clear" w:fill="FFFFFF"/>
        </w:rPr>
        <w:t>二、</w:t>
      </w:r>
      <w:r>
        <w:rPr>
          <w:rStyle w:val="5"/>
          <w:rFonts w:hint="eastAsia" w:ascii="宋体" w:hAnsi="宋体" w:eastAsia="宋体" w:cs="宋体"/>
          <w:b/>
          <w:bCs/>
          <w:i w:val="0"/>
          <w:iCs w:val="0"/>
          <w:caps w:val="0"/>
          <w:color w:val="333333"/>
          <w:spacing w:val="0"/>
          <w:sz w:val="28"/>
          <w:szCs w:val="28"/>
          <w:shd w:val="clear" w:fill="FFFFFF"/>
        </w:rPr>
        <w:t>评价对象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auto"/>
        <w:rPr>
          <w:rFonts w:hint="eastAsia" w:ascii="宋体" w:hAnsi="宋体" w:eastAsia="宋体" w:cs="宋体"/>
          <w:b w:val="0"/>
          <w:bCs w:val="0"/>
          <w:i w:val="0"/>
          <w:iCs w:val="0"/>
          <w:caps w:val="0"/>
          <w:color w:val="666666"/>
          <w:spacing w:val="0"/>
          <w:sz w:val="28"/>
          <w:szCs w:val="28"/>
        </w:rPr>
      </w:pPr>
      <w:r>
        <w:rPr>
          <w:rFonts w:hint="eastAsia" w:ascii="宋体" w:hAnsi="宋体" w:eastAsia="宋体" w:cs="宋体"/>
          <w:b w:val="0"/>
          <w:bCs w:val="0"/>
          <w:i w:val="0"/>
          <w:iCs w:val="0"/>
          <w:caps w:val="0"/>
          <w:color w:val="333333"/>
          <w:spacing w:val="0"/>
          <w:sz w:val="28"/>
          <w:szCs w:val="28"/>
          <w:shd w:val="clear" w:fill="FFFFFF"/>
        </w:rPr>
        <w:t>全</w:t>
      </w:r>
      <w:r>
        <w:rPr>
          <w:rFonts w:hint="eastAsia" w:ascii="宋体" w:hAnsi="宋体" w:eastAsia="宋体" w:cs="宋体"/>
          <w:b w:val="0"/>
          <w:bCs w:val="0"/>
          <w:i w:val="0"/>
          <w:iCs w:val="0"/>
          <w:caps w:val="0"/>
          <w:color w:val="333333"/>
          <w:spacing w:val="0"/>
          <w:sz w:val="28"/>
          <w:szCs w:val="28"/>
          <w:shd w:val="clear" w:fill="FFFFFF"/>
          <w:lang w:val="en-US" w:eastAsia="zh-CN"/>
        </w:rPr>
        <w:t>县</w:t>
      </w:r>
      <w:r>
        <w:rPr>
          <w:rFonts w:hint="eastAsia" w:ascii="宋体" w:hAnsi="宋体" w:eastAsia="宋体" w:cs="宋体"/>
          <w:b w:val="0"/>
          <w:bCs w:val="0"/>
          <w:i w:val="0"/>
          <w:iCs w:val="0"/>
          <w:caps w:val="0"/>
          <w:color w:val="333333"/>
          <w:spacing w:val="0"/>
          <w:sz w:val="28"/>
          <w:szCs w:val="28"/>
          <w:shd w:val="clear" w:fill="FFFFFF"/>
        </w:rPr>
        <w:t>符合相应申报条件的企业单位职工及社会人员。</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三、报名时间</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2024年2月1日-2月29日。</w:t>
      </w:r>
    </w:p>
    <w:p>
      <w:pPr>
        <w:keepNext w:val="0"/>
        <w:keepLines w:val="0"/>
        <w:pageBreakBefore w:val="0"/>
        <w:numPr>
          <w:ilvl w:val="0"/>
          <w:numId w:val="1"/>
        </w:numPr>
        <w:kinsoku/>
        <w:wordWrap/>
        <w:overflowPunct/>
        <w:topLinePunct w:val="0"/>
        <w:autoSpaceDE/>
        <w:autoSpaceDN/>
        <w:bidi w:val="0"/>
        <w:adjustRightInd/>
        <w:snapToGrid/>
        <w:spacing w:line="240" w:lineRule="auto"/>
        <w:ind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报名地址及电话</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t>学校地址:怀宁县高河镇永宁大道 (三馆一中心斜对面)</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联系电话: 0556-4639711、18955667686</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五、申报条件</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1、初级工申报条件（具备以下条件之一即可报名）</w:t>
      </w:r>
    </w:p>
    <w:p>
      <w:pPr>
        <w:keepNext w:val="0"/>
        <w:keepLines w:val="0"/>
        <w:pageBreakBefore w:val="0"/>
        <w:numPr>
          <w:ilvl w:val="0"/>
          <w:numId w:val="0"/>
        </w:numPr>
        <w:kinsoku/>
        <w:wordWrap/>
        <w:overflowPunct/>
        <w:topLinePunct w:val="0"/>
        <w:autoSpaceDE/>
        <w:autoSpaceDN/>
        <w:bidi w:val="0"/>
        <w:adjustRightInd/>
        <w:snapToGrid/>
        <w:spacing w:line="240" w:lineRule="auto"/>
        <w:ind w:left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（1）累计从事本职业工种1年（含）以上；</w:t>
      </w:r>
    </w:p>
    <w:p>
      <w:pPr>
        <w:keepNext w:val="0"/>
        <w:keepLines w:val="0"/>
        <w:pageBreakBefore w:val="0"/>
        <w:numPr>
          <w:ilvl w:val="0"/>
          <w:numId w:val="0"/>
        </w:numPr>
        <w:kinsoku/>
        <w:wordWrap/>
        <w:overflowPunct/>
        <w:topLinePunct w:val="0"/>
        <w:autoSpaceDE/>
        <w:autoSpaceDN/>
        <w:bidi w:val="0"/>
        <w:adjustRightInd/>
        <w:snapToGrid/>
        <w:spacing w:line="240" w:lineRule="auto"/>
        <w:ind w:left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（2）本职业学徒期满。</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2、中级工申报条件（具备以下条件之一即可报名）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（1）取得本职业五级/初级工职业资格证书后，累计从事本职业工作4年（含）以上；</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（2）从事本职业工作工龄满6年。</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取得技工学校本专业或相关专业毕业证书(含尚未取得毕业证书的在校应届毕业生);或取得经评估论证、以中级技能为培养目标的中等及以上职业学校本专业或相关专业毕业证书(含尚未取得毕业证书的在校应届毕业生)。</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3、高级工申报条件（具备以下条件之一即可报名)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（1）取得本职业四级/中级工职业资格证书（技能等级证书)后，累计从事本职业工作5年（含）以上；</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取得本职业四级/中级工职业资格证书(技能等级证书)，并具有高级技工学校、技师学院毕业证书(含尚未取得毕业证书的在校应届毕业生);或取得本职业四级/中级工职业资格证书(技能等级证书)，并具有经评估论证、以高级技能为培养目标的高等职业学校本专业或相关专业毕业证书(含尚未取得毕业证书的在校应届毕业生)；</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（3）具有大专本专业或相关专业毕业证书，并取得本职业或相关职业四级/中级工职业资格证书(技能等级证书) 后，累计从事本职业或相关职业工作 2 年 (含) 以上；</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（4）具有本科及以上本专业或相关专业毕业证书，累计从事本职业或相关职业工作 2 年 (含) 以上。</w:t>
      </w:r>
      <w:bookmarkStart w:id="0" w:name="_GoBack"/>
      <w:bookmarkEnd w:id="0"/>
    </w:p>
    <w:p>
      <w:pPr>
        <w:keepNext w:val="0"/>
        <w:keepLines w:val="0"/>
        <w:pageBreakBefore w:val="0"/>
        <w:numPr>
          <w:ilvl w:val="0"/>
          <w:numId w:val="0"/>
        </w:numPr>
        <w:kinsoku/>
        <w:wordWrap/>
        <w:overflowPunct/>
        <w:topLinePunct w:val="0"/>
        <w:autoSpaceDE/>
        <w:autoSpaceDN/>
        <w:bidi w:val="0"/>
        <w:adjustRightInd/>
        <w:snapToGrid/>
        <w:spacing w:line="24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六、收费标准</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根据我校《职业技能等级认定收费标准公示》文件规定收取考生费用,开具相应收据、发票。</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七、报名流程</w:t>
      </w:r>
    </w:p>
    <w:p>
      <w:pPr>
        <w:keepNext w:val="0"/>
        <w:keepLines w:val="0"/>
        <w:pageBreakBefore w:val="0"/>
        <w:numPr>
          <w:ilvl w:val="0"/>
          <w:numId w:val="2"/>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提交资料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iCs w:val="0"/>
          <w:caps w:val="0"/>
          <w:color w:val="auto"/>
          <w:spacing w:val="0"/>
          <w:sz w:val="28"/>
          <w:szCs w:val="28"/>
          <w:shd w:val="clear" w:fill="FFFFFF"/>
        </w:rPr>
      </w:pPr>
      <w:r>
        <w:rPr>
          <w:rFonts w:hint="eastAsia" w:ascii="宋体" w:hAnsi="宋体" w:eastAsia="宋体" w:cs="宋体"/>
          <w:b w:val="0"/>
          <w:bCs w:val="0"/>
          <w:i w:val="0"/>
          <w:iCs w:val="0"/>
          <w:caps w:val="0"/>
          <w:color w:val="auto"/>
          <w:spacing w:val="0"/>
          <w:sz w:val="28"/>
          <w:szCs w:val="28"/>
          <w:shd w:val="clear" w:fill="FFFFFF"/>
        </w:rPr>
        <w:t>1、免冠蓝底照片（jpg格式，文件命名为本人身份证号，大小不超过20K）；</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iCs w:val="0"/>
          <w:caps w:val="0"/>
          <w:color w:val="auto"/>
          <w:spacing w:val="0"/>
          <w:sz w:val="28"/>
          <w:szCs w:val="28"/>
          <w:shd w:val="clear" w:fill="FFFFFF"/>
          <w:lang w:val="en-US" w:eastAsia="zh-CN"/>
        </w:rPr>
      </w:pPr>
      <w:r>
        <w:rPr>
          <w:rFonts w:hint="eastAsia" w:ascii="宋体" w:hAnsi="宋体" w:eastAsia="宋体" w:cs="宋体"/>
          <w:b w:val="0"/>
          <w:bCs w:val="0"/>
          <w:i w:val="0"/>
          <w:iCs w:val="0"/>
          <w:caps w:val="0"/>
          <w:color w:val="auto"/>
          <w:spacing w:val="0"/>
          <w:sz w:val="28"/>
          <w:szCs w:val="28"/>
          <w:shd w:val="clear" w:fill="FFFFFF"/>
          <w:lang w:val="en-US" w:eastAsia="zh-CN"/>
        </w:rPr>
        <w:t>2、2寸蓝底照片2张；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560" w:firstLineChars="200"/>
        <w:jc w:val="left"/>
        <w:textAlignment w:val="auto"/>
        <w:rPr>
          <w:rFonts w:hint="eastAsia" w:ascii="宋体" w:hAnsi="宋体" w:eastAsia="宋体" w:cs="宋体"/>
          <w:b w:val="0"/>
          <w:bCs w:val="0"/>
          <w:i w:val="0"/>
          <w:iCs w:val="0"/>
          <w:caps w:val="0"/>
          <w:color w:val="auto"/>
          <w:spacing w:val="0"/>
          <w:sz w:val="28"/>
          <w:szCs w:val="28"/>
          <w:lang w:eastAsia="zh-CN"/>
        </w:rPr>
      </w:pPr>
      <w:r>
        <w:rPr>
          <w:rFonts w:hint="eastAsia" w:ascii="宋体" w:hAnsi="宋体" w:eastAsia="宋体" w:cs="宋体"/>
          <w:b w:val="0"/>
          <w:bCs w:val="0"/>
          <w:i w:val="0"/>
          <w:iCs w:val="0"/>
          <w:caps w:val="0"/>
          <w:color w:val="auto"/>
          <w:spacing w:val="0"/>
          <w:sz w:val="28"/>
          <w:szCs w:val="28"/>
          <w:shd w:val="clear" w:fill="FFFFFF"/>
          <w:lang w:val="en-US" w:eastAsia="zh-CN"/>
        </w:rPr>
        <w:t>3、</w:t>
      </w:r>
      <w:r>
        <w:rPr>
          <w:rFonts w:hint="eastAsia" w:ascii="宋体" w:hAnsi="宋体" w:eastAsia="宋体" w:cs="宋体"/>
          <w:b w:val="0"/>
          <w:bCs w:val="0"/>
          <w:i w:val="0"/>
          <w:iCs w:val="0"/>
          <w:caps w:val="0"/>
          <w:color w:val="auto"/>
          <w:spacing w:val="0"/>
          <w:sz w:val="28"/>
          <w:szCs w:val="28"/>
          <w:shd w:val="clear" w:fill="FFFFFF"/>
        </w:rPr>
        <w:t>学历证书复印件</w:t>
      </w:r>
      <w:r>
        <w:rPr>
          <w:rFonts w:hint="eastAsia" w:ascii="宋体" w:hAnsi="宋体" w:eastAsia="宋体" w:cs="宋体"/>
          <w:b w:val="0"/>
          <w:bCs w:val="0"/>
          <w:i w:val="0"/>
          <w:iCs w:val="0"/>
          <w:caps w:val="0"/>
          <w:color w:val="auto"/>
          <w:spacing w:val="0"/>
          <w:sz w:val="28"/>
          <w:szCs w:val="28"/>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iCs w:val="0"/>
          <w:caps w:val="0"/>
          <w:color w:val="auto"/>
          <w:spacing w:val="0"/>
          <w:sz w:val="28"/>
          <w:szCs w:val="28"/>
          <w:lang w:eastAsia="zh-CN"/>
        </w:rPr>
      </w:pPr>
      <w:r>
        <w:rPr>
          <w:rFonts w:hint="eastAsia" w:ascii="宋体" w:hAnsi="宋体" w:eastAsia="宋体" w:cs="宋体"/>
          <w:b w:val="0"/>
          <w:bCs w:val="0"/>
          <w:i w:val="0"/>
          <w:iCs w:val="0"/>
          <w:caps w:val="0"/>
          <w:color w:val="auto"/>
          <w:spacing w:val="0"/>
          <w:sz w:val="28"/>
          <w:szCs w:val="28"/>
          <w:shd w:val="clear" w:fill="FFFFFF"/>
          <w:lang w:val="en-US" w:eastAsia="zh-CN"/>
        </w:rPr>
        <w:t>4</w:t>
      </w:r>
      <w:r>
        <w:rPr>
          <w:rFonts w:hint="eastAsia" w:ascii="宋体" w:hAnsi="宋体" w:eastAsia="宋体" w:cs="宋体"/>
          <w:b w:val="0"/>
          <w:bCs w:val="0"/>
          <w:i w:val="0"/>
          <w:iCs w:val="0"/>
          <w:caps w:val="0"/>
          <w:color w:val="auto"/>
          <w:spacing w:val="0"/>
          <w:sz w:val="28"/>
          <w:szCs w:val="28"/>
          <w:shd w:val="clear" w:fill="FFFFFF"/>
        </w:rPr>
        <w:t>、职业资格证书复印件</w:t>
      </w:r>
      <w:r>
        <w:rPr>
          <w:rFonts w:hint="eastAsia" w:ascii="宋体" w:hAnsi="宋体" w:eastAsia="宋体" w:cs="宋体"/>
          <w:b w:val="0"/>
          <w:bCs w:val="0"/>
          <w:i w:val="0"/>
          <w:iCs w:val="0"/>
          <w:caps w:val="0"/>
          <w:color w:val="auto"/>
          <w:spacing w:val="0"/>
          <w:sz w:val="28"/>
          <w:szCs w:val="28"/>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iCs w:val="0"/>
          <w:caps w:val="0"/>
          <w:color w:val="auto"/>
          <w:spacing w:val="0"/>
          <w:sz w:val="28"/>
          <w:szCs w:val="28"/>
          <w:lang w:eastAsia="zh-CN"/>
        </w:rPr>
      </w:pPr>
      <w:r>
        <w:rPr>
          <w:rFonts w:hint="eastAsia" w:ascii="宋体" w:hAnsi="宋体" w:eastAsia="宋体" w:cs="宋体"/>
          <w:b w:val="0"/>
          <w:bCs w:val="0"/>
          <w:i w:val="0"/>
          <w:iCs w:val="0"/>
          <w:caps w:val="0"/>
          <w:color w:val="auto"/>
          <w:spacing w:val="0"/>
          <w:sz w:val="28"/>
          <w:szCs w:val="28"/>
          <w:shd w:val="clear" w:fill="FFFFFF"/>
          <w:lang w:val="en-US" w:eastAsia="zh-CN"/>
        </w:rPr>
        <w:t>5</w:t>
      </w:r>
      <w:r>
        <w:rPr>
          <w:rFonts w:hint="eastAsia" w:ascii="宋体" w:hAnsi="宋体" w:eastAsia="宋体" w:cs="宋体"/>
          <w:b w:val="0"/>
          <w:bCs w:val="0"/>
          <w:i w:val="0"/>
          <w:iCs w:val="0"/>
          <w:caps w:val="0"/>
          <w:color w:val="auto"/>
          <w:spacing w:val="0"/>
          <w:sz w:val="28"/>
          <w:szCs w:val="28"/>
          <w:shd w:val="clear" w:fill="FFFFFF"/>
        </w:rPr>
        <w:t>、身份证复印件</w:t>
      </w:r>
      <w:r>
        <w:rPr>
          <w:rFonts w:hint="eastAsia" w:ascii="宋体" w:hAnsi="宋体" w:eastAsia="宋体" w:cs="宋体"/>
          <w:b w:val="0"/>
          <w:bCs w:val="0"/>
          <w:i w:val="0"/>
          <w:iCs w:val="0"/>
          <w:caps w:val="0"/>
          <w:color w:val="auto"/>
          <w:spacing w:val="0"/>
          <w:sz w:val="28"/>
          <w:szCs w:val="28"/>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val="en-US" w:eastAsia="zh-CN"/>
        </w:rPr>
        <w:t>6</w:t>
      </w:r>
      <w:r>
        <w:rPr>
          <w:rFonts w:hint="eastAsia" w:ascii="宋体" w:hAnsi="宋体" w:eastAsia="宋体" w:cs="宋体"/>
          <w:b w:val="0"/>
          <w:bCs w:val="0"/>
          <w:i w:val="0"/>
          <w:iCs w:val="0"/>
          <w:caps w:val="0"/>
          <w:color w:val="auto"/>
          <w:spacing w:val="0"/>
          <w:sz w:val="28"/>
          <w:szCs w:val="28"/>
          <w:shd w:val="clear" w:fill="FFFFFF"/>
        </w:rPr>
        <w:t>、工作年限证明原件（见附件）</w:t>
      </w:r>
      <w:r>
        <w:rPr>
          <w:rFonts w:hint="eastAsia" w:ascii="宋体" w:hAnsi="宋体" w:eastAsia="宋体" w:cs="宋体"/>
          <w:b w:val="0"/>
          <w:bCs w:val="0"/>
          <w:i w:val="0"/>
          <w:iCs w:val="0"/>
          <w:caps w:val="0"/>
          <w:color w:val="auto"/>
          <w:spacing w:val="0"/>
          <w:sz w:val="28"/>
          <w:szCs w:val="28"/>
          <w:shd w:val="clear" w:fill="FFFFFF"/>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（二）受理报名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1、资格审核：核对报考考生提交的信息准确真实且符合报考要求；</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2、报名缴费：按照我校官网公示价格收取考生费用,开具相应收据发票；</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3、受理部门：安徽省怀宁县职教中心0556-4639711。</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(三)报名结果</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报名信息查询、准考证打印均可登录安徽省技能人才评价信息服务平台https://www.ahzwfw.gov.cn/进行查询、打印。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bCs/>
          <w:i w:val="0"/>
          <w:caps w:val="0"/>
          <w:color w:val="333333"/>
          <w:spacing w:val="0"/>
          <w:kern w:val="0"/>
          <w:sz w:val="28"/>
          <w:szCs w:val="28"/>
          <w:lang w:val="en-US" w:eastAsia="zh-CN" w:bidi="ar"/>
        </w:rPr>
        <w:t>八、评价流程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val="0"/>
          <w:bCs w:val="0"/>
          <w:i w:val="0"/>
          <w:caps w:val="0"/>
          <w:color w:val="333333"/>
          <w:spacing w:val="0"/>
          <w:kern w:val="0"/>
          <w:sz w:val="28"/>
          <w:szCs w:val="28"/>
          <w:lang w:val="en-US" w:eastAsia="zh-CN" w:bidi="ar"/>
        </w:rPr>
        <w:t>1、评价依据的标准及规范：评价依据国家职业技能标准，实行自建题库，满足国家职业技能标准要求。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lang w:val="en-US"/>
        </w:rPr>
      </w:pPr>
      <w:r>
        <w:rPr>
          <w:rFonts w:hint="eastAsia" w:ascii="宋体" w:hAnsi="宋体" w:eastAsia="宋体" w:cs="宋体"/>
          <w:b w:val="0"/>
          <w:bCs w:val="0"/>
          <w:i w:val="0"/>
          <w:caps w:val="0"/>
          <w:color w:val="333333"/>
          <w:spacing w:val="0"/>
          <w:kern w:val="0"/>
          <w:sz w:val="28"/>
          <w:szCs w:val="28"/>
          <w:lang w:val="en-US" w:eastAsia="zh-CN" w:bidi="ar"/>
        </w:rPr>
        <w:t>2、评价科目：见评价范围，以具体报名工种为准。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val="0"/>
          <w:bCs w:val="0"/>
          <w:i w:val="0"/>
          <w:caps w:val="0"/>
          <w:color w:val="333333"/>
          <w:spacing w:val="0"/>
          <w:kern w:val="0"/>
          <w:sz w:val="28"/>
          <w:szCs w:val="28"/>
          <w:lang w:val="en-US" w:eastAsia="zh-CN" w:bidi="ar"/>
        </w:rPr>
        <w:t>3.考评方式：理论部分实行纸质考试；技能部分实行操作考试。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lang w:val="en-US"/>
        </w:rPr>
      </w:pPr>
      <w:r>
        <w:rPr>
          <w:rFonts w:hint="eastAsia" w:ascii="宋体" w:hAnsi="宋体" w:eastAsia="宋体" w:cs="宋体"/>
          <w:b w:val="0"/>
          <w:bCs w:val="0"/>
          <w:i w:val="0"/>
          <w:caps w:val="0"/>
          <w:color w:val="333333"/>
          <w:spacing w:val="0"/>
          <w:kern w:val="0"/>
          <w:sz w:val="28"/>
          <w:szCs w:val="28"/>
          <w:lang w:val="en-US" w:eastAsia="zh-CN" w:bidi="ar"/>
        </w:rPr>
        <w:t>4.考试时间：3月10日-3月15日。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i w:val="0"/>
          <w:caps w:val="0"/>
          <w:color w:val="333333"/>
          <w:spacing w:val="0"/>
          <w:kern w:val="0"/>
          <w:sz w:val="28"/>
          <w:szCs w:val="28"/>
          <w:lang w:val="en-US" w:eastAsia="zh-CN" w:bidi="ar"/>
        </w:rPr>
        <w:t>5.考场安排：</w:t>
      </w:r>
      <w:r>
        <w:rPr>
          <w:rFonts w:hint="eastAsia" w:ascii="宋体" w:hAnsi="宋体" w:eastAsia="宋体" w:cs="宋体"/>
          <w:b w:val="0"/>
          <w:bCs w:val="0"/>
          <w:sz w:val="28"/>
          <w:szCs w:val="28"/>
          <w:lang w:val="en-US" w:eastAsia="zh-CN"/>
        </w:rPr>
        <w:t>安徽省怀宁县职教中心。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val="0"/>
          <w:bCs w:val="0"/>
          <w:i w:val="0"/>
          <w:caps w:val="0"/>
          <w:color w:val="333333"/>
          <w:spacing w:val="0"/>
          <w:sz w:val="28"/>
          <w:szCs w:val="28"/>
        </w:rPr>
        <w:t>6.成绩公布方式：于202</w:t>
      </w:r>
      <w:r>
        <w:rPr>
          <w:rFonts w:hint="eastAsia" w:ascii="宋体" w:hAnsi="宋体" w:eastAsia="宋体" w:cs="宋体"/>
          <w:b w:val="0"/>
          <w:bCs w:val="0"/>
          <w:i w:val="0"/>
          <w:caps w:val="0"/>
          <w:color w:val="333333"/>
          <w:spacing w:val="0"/>
          <w:sz w:val="28"/>
          <w:szCs w:val="28"/>
          <w:lang w:val="en-US" w:eastAsia="zh-CN"/>
        </w:rPr>
        <w:t>4</w:t>
      </w:r>
      <w:r>
        <w:rPr>
          <w:rFonts w:hint="eastAsia" w:ascii="宋体" w:hAnsi="宋体" w:eastAsia="宋体" w:cs="宋体"/>
          <w:b w:val="0"/>
          <w:bCs w:val="0"/>
          <w:i w:val="0"/>
          <w:caps w:val="0"/>
          <w:color w:val="333333"/>
          <w:spacing w:val="0"/>
          <w:sz w:val="28"/>
          <w:szCs w:val="28"/>
        </w:rPr>
        <w:t>年</w:t>
      </w:r>
      <w:r>
        <w:rPr>
          <w:rFonts w:hint="eastAsia" w:ascii="宋体" w:hAnsi="宋体" w:eastAsia="宋体" w:cs="宋体"/>
          <w:b w:val="0"/>
          <w:bCs w:val="0"/>
          <w:i w:val="0"/>
          <w:caps w:val="0"/>
          <w:color w:val="333333"/>
          <w:spacing w:val="0"/>
          <w:sz w:val="28"/>
          <w:szCs w:val="28"/>
          <w:lang w:val="en-US" w:eastAsia="zh-CN"/>
        </w:rPr>
        <w:t>3</w:t>
      </w:r>
      <w:r>
        <w:rPr>
          <w:rFonts w:hint="eastAsia" w:ascii="宋体" w:hAnsi="宋体" w:eastAsia="宋体" w:cs="宋体"/>
          <w:b w:val="0"/>
          <w:bCs w:val="0"/>
          <w:i w:val="0"/>
          <w:caps w:val="0"/>
          <w:color w:val="333333"/>
          <w:spacing w:val="0"/>
          <w:sz w:val="28"/>
          <w:szCs w:val="28"/>
        </w:rPr>
        <w:t>月2</w:t>
      </w:r>
      <w:r>
        <w:rPr>
          <w:rFonts w:hint="eastAsia" w:ascii="宋体" w:hAnsi="宋体" w:eastAsia="宋体" w:cs="宋体"/>
          <w:b w:val="0"/>
          <w:bCs w:val="0"/>
          <w:i w:val="0"/>
          <w:caps w:val="0"/>
          <w:color w:val="333333"/>
          <w:spacing w:val="0"/>
          <w:sz w:val="28"/>
          <w:szCs w:val="28"/>
          <w:lang w:val="en-US" w:eastAsia="zh-CN"/>
        </w:rPr>
        <w:t>5</w:t>
      </w:r>
      <w:r>
        <w:rPr>
          <w:rFonts w:hint="eastAsia" w:ascii="宋体" w:hAnsi="宋体" w:eastAsia="宋体" w:cs="宋体"/>
          <w:b w:val="0"/>
          <w:bCs w:val="0"/>
          <w:i w:val="0"/>
          <w:caps w:val="0"/>
          <w:color w:val="333333"/>
          <w:spacing w:val="0"/>
          <w:sz w:val="28"/>
          <w:szCs w:val="28"/>
        </w:rPr>
        <w:t>日后成绩合格人员名单</w:t>
      </w:r>
      <w:r>
        <w:rPr>
          <w:rFonts w:hint="eastAsia" w:ascii="宋体" w:hAnsi="宋体" w:eastAsia="宋体" w:cs="宋体"/>
          <w:b w:val="0"/>
          <w:bCs w:val="0"/>
          <w:i w:val="0"/>
          <w:caps w:val="0"/>
          <w:color w:val="333333"/>
          <w:spacing w:val="0"/>
          <w:kern w:val="0"/>
          <w:sz w:val="28"/>
          <w:szCs w:val="28"/>
          <w:lang w:val="en-US" w:eastAsia="zh-CN" w:bidi="ar"/>
        </w:rPr>
        <w:t>将在</w:t>
      </w:r>
      <w:r>
        <w:rPr>
          <w:rFonts w:hint="eastAsia" w:ascii="宋体" w:hAnsi="宋体" w:eastAsia="宋体" w:cs="宋体"/>
          <w:b w:val="0"/>
          <w:bCs w:val="0"/>
          <w:sz w:val="28"/>
          <w:szCs w:val="28"/>
          <w:lang w:val="en-US" w:eastAsia="zh-CN"/>
        </w:rPr>
        <w:t>安徽省怀宁县职教中心官网</w:t>
      </w:r>
      <w:r>
        <w:rPr>
          <w:rFonts w:hint="eastAsia" w:ascii="宋体" w:hAnsi="宋体" w:eastAsia="宋体" w:cs="宋体"/>
          <w:b w:val="0"/>
          <w:bCs w:val="0"/>
          <w:i w:val="0"/>
          <w:caps w:val="0"/>
          <w:color w:val="333333"/>
          <w:spacing w:val="0"/>
          <w:kern w:val="0"/>
          <w:sz w:val="28"/>
          <w:szCs w:val="28"/>
          <w:lang w:val="en-US" w:eastAsia="zh-CN" w:bidi="ar"/>
        </w:rPr>
        <w:t>公示一周。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val="0"/>
          <w:bCs w:val="0"/>
          <w:i w:val="0"/>
          <w:caps w:val="0"/>
          <w:color w:val="333333"/>
          <w:spacing w:val="0"/>
          <w:kern w:val="0"/>
          <w:sz w:val="28"/>
          <w:szCs w:val="28"/>
          <w:lang w:val="en-US" w:eastAsia="zh-CN" w:bidi="ar"/>
        </w:rPr>
        <w:t>7.证书领取方式：证书上国网后，考生可凭本人身份证前来现场领取及快递或由单位委托集体领取（单位统一领取需请单位开具盖章的介绍信作为领取凭证）。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kern w:val="0"/>
          <w:sz w:val="28"/>
          <w:szCs w:val="28"/>
          <w:lang w:val="en-US" w:eastAsia="zh-CN" w:bidi="ar"/>
        </w:rPr>
      </w:pPr>
      <w:r>
        <w:rPr>
          <w:rFonts w:hint="eastAsia" w:ascii="宋体" w:hAnsi="宋体" w:eastAsia="宋体" w:cs="宋体"/>
          <w:b w:val="0"/>
          <w:bCs w:val="0"/>
          <w:i w:val="0"/>
          <w:caps w:val="0"/>
          <w:color w:val="333333"/>
          <w:spacing w:val="0"/>
          <w:kern w:val="0"/>
          <w:sz w:val="28"/>
          <w:szCs w:val="28"/>
          <w:lang w:val="en-US" w:eastAsia="zh-CN" w:bidi="ar"/>
        </w:rPr>
        <w:t>8.评价规章制度：严格按照评价规定各项管理制度执行。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宋体" w:hAnsi="宋体" w:eastAsia="宋体" w:cs="宋体"/>
          <w:b/>
          <w:bCs/>
          <w:i w:val="0"/>
          <w:caps w:val="0"/>
          <w:color w:val="333333"/>
          <w:spacing w:val="0"/>
          <w:sz w:val="28"/>
          <w:szCs w:val="28"/>
        </w:rPr>
      </w:pPr>
      <w:r>
        <w:rPr>
          <w:rFonts w:hint="eastAsia" w:ascii="宋体" w:hAnsi="宋体" w:eastAsia="宋体" w:cs="宋体"/>
          <w:b/>
          <w:bCs/>
          <w:i w:val="0"/>
          <w:caps w:val="0"/>
          <w:color w:val="333333"/>
          <w:spacing w:val="0"/>
          <w:kern w:val="0"/>
          <w:sz w:val="28"/>
          <w:szCs w:val="28"/>
          <w:lang w:val="en-US" w:eastAsia="zh-CN" w:bidi="ar"/>
        </w:rPr>
        <w:t>九、评价机构内部督导电话和所在省人社部门监督电话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kern w:val="0"/>
          <w:sz w:val="28"/>
          <w:szCs w:val="28"/>
          <w:lang w:val="en-US" w:eastAsia="zh-CN" w:bidi="ar"/>
        </w:rPr>
      </w:pPr>
      <w:r>
        <w:rPr>
          <w:rFonts w:hint="eastAsia" w:ascii="宋体" w:hAnsi="宋体" w:eastAsia="宋体" w:cs="宋体"/>
          <w:b w:val="0"/>
          <w:bCs w:val="0"/>
          <w:i w:val="0"/>
          <w:caps w:val="0"/>
          <w:color w:val="333333"/>
          <w:spacing w:val="0"/>
          <w:kern w:val="0"/>
          <w:sz w:val="28"/>
          <w:szCs w:val="28"/>
          <w:lang w:val="en-US" w:eastAsia="zh-CN" w:bidi="ar"/>
        </w:rPr>
        <w:t>评价机构内部督导电话：0556-4639711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default" w:ascii="宋体" w:hAnsi="宋体" w:eastAsia="宋体" w:cs="宋体"/>
          <w:b w:val="0"/>
          <w:bCs w:val="0"/>
          <w:i w:val="0"/>
          <w:caps w:val="0"/>
          <w:color w:val="333333"/>
          <w:spacing w:val="0"/>
          <w:sz w:val="28"/>
          <w:szCs w:val="28"/>
          <w:lang w:val="en-US"/>
        </w:rPr>
      </w:pPr>
      <w:r>
        <w:rPr>
          <w:rFonts w:hint="eastAsia" w:ascii="宋体" w:hAnsi="宋体" w:eastAsia="宋体" w:cs="宋体"/>
          <w:b w:val="0"/>
          <w:bCs w:val="0"/>
          <w:i w:val="0"/>
          <w:caps w:val="0"/>
          <w:color w:val="333333"/>
          <w:spacing w:val="0"/>
          <w:kern w:val="0"/>
          <w:sz w:val="28"/>
          <w:szCs w:val="28"/>
          <w:lang w:val="en-US" w:eastAsia="zh-CN" w:bidi="ar"/>
        </w:rPr>
        <w:t>县技能人才管理服务中心监督电话：0556-4636083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宋体" w:hAnsi="宋体" w:eastAsia="宋体" w:cs="宋体"/>
          <w:b/>
          <w:bCs/>
          <w:i w:val="0"/>
          <w:caps w:val="0"/>
          <w:color w:val="333333"/>
          <w:spacing w:val="0"/>
          <w:sz w:val="28"/>
          <w:szCs w:val="28"/>
        </w:rPr>
      </w:pPr>
      <w:r>
        <w:rPr>
          <w:rFonts w:hint="eastAsia" w:ascii="宋体" w:hAnsi="宋体" w:eastAsia="宋体" w:cs="宋体"/>
          <w:b/>
          <w:bCs/>
          <w:i w:val="0"/>
          <w:caps w:val="0"/>
          <w:color w:val="333333"/>
          <w:spacing w:val="0"/>
          <w:kern w:val="0"/>
          <w:sz w:val="28"/>
          <w:szCs w:val="28"/>
          <w:lang w:val="en-US" w:eastAsia="zh-CN" w:bidi="ar"/>
        </w:rPr>
        <w:t>十、其它需要告知的事项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i w:val="0"/>
          <w:caps w:val="0"/>
          <w:color w:val="333333"/>
          <w:spacing w:val="0"/>
          <w:sz w:val="28"/>
          <w:szCs w:val="28"/>
        </w:rPr>
      </w:pPr>
      <w:r>
        <w:rPr>
          <w:rFonts w:hint="eastAsia" w:ascii="宋体" w:hAnsi="宋体" w:eastAsia="宋体" w:cs="宋体"/>
          <w:b w:val="0"/>
          <w:bCs w:val="0"/>
          <w:i w:val="0"/>
          <w:caps w:val="0"/>
          <w:color w:val="333333"/>
          <w:spacing w:val="0"/>
          <w:kern w:val="0"/>
          <w:sz w:val="28"/>
          <w:szCs w:val="28"/>
          <w:lang w:val="en-US" w:eastAsia="zh-CN" w:bidi="ar"/>
        </w:rPr>
        <w:t>报考人员报名提交的相关材料如有虚假，取消其评价资格或评价科目成绩，并严格按照有关规定严肃处理，后果自负。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宋体" w:hAnsi="宋体" w:eastAsia="宋体" w:cs="宋体"/>
          <w:b w:val="0"/>
          <w:bCs w:val="0"/>
          <w:i w:val="0"/>
          <w:caps w:val="0"/>
          <w:color w:val="333333"/>
          <w:spacing w:val="0"/>
          <w:kern w:val="0"/>
          <w:sz w:val="28"/>
          <w:szCs w:val="28"/>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宋体" w:hAnsi="宋体" w:eastAsia="宋体" w:cs="宋体"/>
          <w:b w:val="0"/>
          <w:bCs w:val="0"/>
          <w:i w:val="0"/>
          <w:caps w:val="0"/>
          <w:color w:val="333333"/>
          <w:spacing w:val="0"/>
          <w:kern w:val="0"/>
          <w:sz w:val="28"/>
          <w:szCs w:val="28"/>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320" w:firstLineChars="1900"/>
        <w:jc w:val="left"/>
        <w:textAlignment w:val="auto"/>
        <w:rPr>
          <w:rFonts w:hint="eastAsia" w:ascii="宋体" w:hAnsi="宋体" w:eastAsia="宋体" w:cs="宋体"/>
          <w:b w:val="0"/>
          <w:bCs w:val="0"/>
          <w:i w:val="0"/>
          <w:caps w:val="0"/>
          <w:color w:val="333333"/>
          <w:spacing w:val="0"/>
          <w:kern w:val="0"/>
          <w:sz w:val="28"/>
          <w:szCs w:val="28"/>
          <w:lang w:val="en-US" w:eastAsia="zh-CN" w:bidi="ar"/>
        </w:rPr>
      </w:pPr>
      <w:r>
        <w:rPr>
          <w:rFonts w:hint="eastAsia" w:ascii="宋体" w:hAnsi="宋体" w:eastAsia="宋体" w:cs="宋体"/>
          <w:b w:val="0"/>
          <w:bCs w:val="0"/>
          <w:i w:val="0"/>
          <w:caps w:val="0"/>
          <w:color w:val="333333"/>
          <w:spacing w:val="0"/>
          <w:kern w:val="0"/>
          <w:sz w:val="28"/>
          <w:szCs w:val="28"/>
          <w:lang w:val="en-US" w:eastAsia="zh-CN" w:bidi="ar"/>
        </w:rPr>
        <w:t>安徽省怀宁县职教中心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880" w:firstLineChars="2100"/>
        <w:jc w:val="both"/>
        <w:textAlignment w:val="auto"/>
        <w:rPr>
          <w:rFonts w:hint="eastAsia" w:ascii="宋体" w:hAnsi="宋体" w:eastAsia="宋体" w:cs="宋体"/>
          <w:b w:val="0"/>
          <w:bCs w:val="0"/>
          <w:i w:val="0"/>
          <w:caps w:val="0"/>
          <w:color w:val="333333"/>
          <w:spacing w:val="0"/>
          <w:kern w:val="0"/>
          <w:sz w:val="28"/>
          <w:szCs w:val="28"/>
          <w:lang w:val="en-US" w:eastAsia="zh-CN" w:bidi="ar"/>
        </w:rPr>
      </w:pPr>
      <w:r>
        <w:rPr>
          <w:rFonts w:hint="eastAsia" w:ascii="宋体" w:hAnsi="宋体" w:eastAsia="宋体" w:cs="宋体"/>
          <w:b w:val="0"/>
          <w:bCs w:val="0"/>
          <w:i w:val="0"/>
          <w:caps w:val="0"/>
          <w:color w:val="333333"/>
          <w:spacing w:val="0"/>
          <w:kern w:val="0"/>
          <w:sz w:val="28"/>
          <w:szCs w:val="28"/>
          <w:lang w:val="en-US" w:eastAsia="zh-CN" w:bidi="ar"/>
        </w:rPr>
        <w:t>2024年2月1日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宋体" w:hAnsi="宋体" w:eastAsia="宋体" w:cs="宋体"/>
          <w:b w:val="0"/>
          <w:bCs w:val="0"/>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textAlignment w:val="auto"/>
        <w:rPr>
          <w:rFonts w:hint="eastAsia" w:ascii="宋体" w:hAnsi="宋体" w:eastAsia="宋体" w:cs="宋体"/>
          <w:b w:val="0"/>
          <w:bCs w:val="0"/>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textAlignment w:val="auto"/>
        <w:rPr>
          <w:rFonts w:hint="eastAsia" w:ascii="宋体" w:hAnsi="宋体" w:eastAsia="宋体" w:cs="宋体"/>
          <w:b w:val="0"/>
          <w:bCs w:val="0"/>
          <w:sz w:val="28"/>
          <w:szCs w:val="28"/>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240" w:lineRule="auto"/>
        <w:ind w:left="600" w:leftChars="0" w:firstLine="560" w:firstLineChars="200"/>
        <w:textAlignment w:val="auto"/>
        <w:rPr>
          <w:rFonts w:hint="eastAsia" w:ascii="宋体" w:hAnsi="宋体" w:eastAsia="宋体" w:cs="宋体"/>
          <w:b w:val="0"/>
          <w:bCs w:val="0"/>
          <w:sz w:val="28"/>
          <w:szCs w:val="28"/>
          <w:lang w:val="en-US"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560" w:firstLineChars="200"/>
        <w:textAlignment w:val="auto"/>
        <w:rPr>
          <w:rStyle w:val="5"/>
          <w:rFonts w:hint="eastAsia" w:ascii="宋体" w:hAnsi="宋体" w:eastAsia="宋体" w:cs="宋体"/>
          <w:b w:val="0"/>
          <w:bCs w:val="0"/>
          <w:i w:val="0"/>
          <w:iCs w:val="0"/>
          <w:caps w:val="0"/>
          <w:color w:val="333333"/>
          <w:spacing w:val="0"/>
          <w:sz w:val="28"/>
          <w:szCs w:val="28"/>
          <w:shd w:val="clear" w:fill="FFFFFF"/>
        </w:rPr>
      </w:pP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28F235"/>
    <w:multiLevelType w:val="singleLevel"/>
    <w:tmpl w:val="8728F235"/>
    <w:lvl w:ilvl="0" w:tentative="0">
      <w:start w:val="4"/>
      <w:numFmt w:val="chineseCounting"/>
      <w:suff w:val="nothing"/>
      <w:lvlText w:val="%1、"/>
      <w:lvlJc w:val="left"/>
      <w:rPr>
        <w:rFonts w:hint="eastAsia"/>
      </w:rPr>
    </w:lvl>
  </w:abstractNum>
  <w:abstractNum w:abstractNumId="1">
    <w:nsid w:val="A9ED7EA1"/>
    <w:multiLevelType w:val="singleLevel"/>
    <w:tmpl w:val="A9ED7EA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F6B5E"/>
    <w:rsid w:val="23063804"/>
    <w:rsid w:val="459B2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2024-01-31T09:14:00Z</dcterms:created>
  <dc:creator>Administrator</dc:creator>
  <cp:lastModifiedBy>Administrator</cp:lastModifiedBy>
  <dcterms:modified xsi:type="dcterms:W3CDTF">2024-02-16T01:12:20Z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